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left="720" w:firstLine="0"/>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-152399</wp:posOffset>
            </wp:positionH>
            <wp:positionV relativeFrom="paragraph">
              <wp:posOffset>34337</wp:posOffset>
            </wp:positionV>
            <wp:extent cx="2255425" cy="3379500"/>
            <wp:effectExtent b="0" l="0" r="0" t="0"/>
            <wp:wrapSquare wrapText="bothSides"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55425" cy="3379500"/>
                    </a:xfrm>
                    <a:prstGeom prst="rect"/>
                    <a:ln/>
                  </pic:spPr>
                </pic:pic>
              </a:graphicData>
            </a:graphic>
          </wp:anchor>
        </w:drawing>
      </w:r>
    </w:p>
    <w:tbl>
      <w:tblPr>
        <w:tblStyle w:val="Table1"/>
        <w:tblW w:w="7350.0" w:type="dxa"/>
        <w:jc w:val="left"/>
        <w:tblInd w:w="39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50"/>
        <w:tblGridChange w:id="0">
          <w:tblGrid>
            <w:gridCol w:w="7350"/>
          </w:tblGrid>
        </w:tblGridChange>
      </w:tblGrid>
      <w:tr>
        <w:trPr>
          <w:cantSplit w:val="0"/>
          <w:trHeight w:val="202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rPr/>
            </w:pPr>
            <w:r w:rsidDel="00000000" w:rsidR="00000000" w:rsidRPr="00000000">
              <w:rPr>
                <w:rtl w:val="0"/>
              </w:rPr>
              <w:t xml:space="preserve">Jorg, a detective in the Chlorophyll City Police Department, has just arrested Voleen, a beautiful suspect believed to be part of a crime ring. The criminals steal hoverdusters from green bean farmers and sell the parts on the black market. Jorg is trying to get Voleen to either confess to being part of the gang, or give up information on the crime ring. But he also finds Voreen very attractive.</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numPr>
                <w:ilvl w:val="0"/>
                <w:numId w:val="1"/>
              </w:numPr>
              <w:ind w:left="720" w:hanging="360"/>
            </w:pPr>
            <w:r w:rsidDel="00000000" w:rsidR="00000000" w:rsidRPr="00000000">
              <w:rPr>
                <w:rtl w:val="0"/>
              </w:rPr>
              <w:t xml:space="preserve">Design a personality and attitude for Voleen.</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numPr>
                <w:ilvl w:val="0"/>
                <w:numId w:val="1"/>
              </w:numPr>
              <w:ind w:left="720" w:hanging="360"/>
            </w:pPr>
            <w:r w:rsidDel="00000000" w:rsidR="00000000" w:rsidRPr="00000000">
              <w:rPr>
                <w:rtl w:val="0"/>
              </w:rPr>
              <w:t xml:space="preserve">Write a scene where Jorg interviews Voleen in the interrogation room, incorporating subtext and verbal conflict.</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Use “said” as little as possible. Make the verbal style, word choice and tone reflect the characters’ personalities so well that attributions are rarely necessary.</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tc>
      </w:tr>
    </w:tbl>
    <w:p w:rsidR="00000000" w:rsidDel="00000000" w:rsidP="00000000" w:rsidRDefault="00000000" w:rsidRPr="00000000" w14:paraId="0000000B">
      <w:pPr>
        <w:ind w:left="720" w:firstLine="0"/>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